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BD" w:rsidRPr="00CE5BBD" w:rsidRDefault="00D15E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67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E5BBD" w:rsidRPr="00CE5BBD">
        <w:rPr>
          <w:rFonts w:ascii="Times New Roman" w:hAnsi="Times New Roman" w:cs="Times New Roman"/>
          <w:b/>
          <w:sz w:val="24"/>
          <w:szCs w:val="24"/>
        </w:rPr>
        <w:t xml:space="preserve"> IZVJEŠTAJ O ZADUŽIVANJU NA DOMAĆEM I STRANOM </w:t>
      </w:r>
    </w:p>
    <w:p w:rsidR="008F106C" w:rsidRPr="00CE5BBD" w:rsidRDefault="00D15E3C" w:rsidP="00CE5BB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7949">
        <w:rPr>
          <w:rFonts w:ascii="Times New Roman" w:hAnsi="Times New Roman" w:cs="Times New Roman"/>
          <w:b/>
          <w:sz w:val="24"/>
          <w:szCs w:val="24"/>
        </w:rPr>
        <w:t>TRŽIŠTU</w:t>
      </w:r>
      <w:r w:rsidR="006F799C">
        <w:rPr>
          <w:rFonts w:ascii="Times New Roman" w:hAnsi="Times New Roman" w:cs="Times New Roman"/>
          <w:b/>
          <w:sz w:val="24"/>
          <w:szCs w:val="24"/>
        </w:rPr>
        <w:t xml:space="preserve"> NOVCA I KAPITALA NA 30.06. 2019</w:t>
      </w:r>
      <w:r w:rsidR="00CE5BBD" w:rsidRPr="00CE5BBD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CE5BBD" w:rsidRDefault="00CE5BBD">
      <w:pPr>
        <w:rPr>
          <w:rFonts w:ascii="Times New Roman" w:hAnsi="Times New Roman" w:cs="Times New Roman"/>
          <w:sz w:val="24"/>
          <w:szCs w:val="24"/>
        </w:rPr>
      </w:pPr>
    </w:p>
    <w:p w:rsidR="00CE5BBD" w:rsidRDefault="00CE5BBD" w:rsidP="00CE5BB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7. Pravilnika o polugodišnjem i godišnjem izvještaju o izvršenju proračuna („Narodne novine“ broj 24/13</w:t>
      </w:r>
      <w:r w:rsidR="006E68C5">
        <w:rPr>
          <w:rFonts w:ascii="Times New Roman" w:hAnsi="Times New Roman" w:cs="Times New Roman"/>
          <w:sz w:val="24"/>
          <w:szCs w:val="24"/>
        </w:rPr>
        <w:t xml:space="preserve"> i 102/17 </w:t>
      </w:r>
      <w:r>
        <w:rPr>
          <w:rFonts w:ascii="Times New Roman" w:hAnsi="Times New Roman" w:cs="Times New Roman"/>
          <w:sz w:val="24"/>
          <w:szCs w:val="24"/>
        </w:rPr>
        <w:t>) propisano je da Izvještaj o zaduženju na domaćem i stranom tržištu novca i kapitala daje pregled zaduženja u izvještajnom razdoblju po vrsti instrumenata, valutnoj, kamatnoj i ročnoj strukturi. Osim toga daje se pregled obveza po zaduženju na početku i na kraju proračunske godine.</w:t>
      </w:r>
    </w:p>
    <w:p w:rsidR="00F74536" w:rsidRDefault="00CE5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="009B1D94">
        <w:rPr>
          <w:rFonts w:ascii="Times New Roman" w:hAnsi="Times New Roman" w:cs="Times New Roman"/>
          <w:sz w:val="24"/>
          <w:szCs w:val="24"/>
        </w:rPr>
        <w:t>Općina Pakoštane</w:t>
      </w:r>
      <w:r w:rsidR="00F47949">
        <w:rPr>
          <w:rFonts w:ascii="Times New Roman" w:hAnsi="Times New Roman" w:cs="Times New Roman"/>
          <w:sz w:val="24"/>
          <w:szCs w:val="24"/>
        </w:rPr>
        <w:t xml:space="preserve"> i proračunski korisnici </w:t>
      </w:r>
      <w:r w:rsidR="009B1D94">
        <w:rPr>
          <w:rFonts w:ascii="Times New Roman" w:hAnsi="Times New Roman" w:cs="Times New Roman"/>
          <w:sz w:val="24"/>
          <w:szCs w:val="24"/>
        </w:rPr>
        <w:t xml:space="preserve"> se </w:t>
      </w:r>
      <w:r w:rsidR="00F47949">
        <w:rPr>
          <w:rFonts w:ascii="Times New Roman" w:hAnsi="Times New Roman" w:cs="Times New Roman"/>
          <w:sz w:val="24"/>
          <w:szCs w:val="24"/>
        </w:rPr>
        <w:t xml:space="preserve"> nisu</w:t>
      </w:r>
      <w:r w:rsidR="00E367A3">
        <w:rPr>
          <w:rFonts w:ascii="Times New Roman" w:hAnsi="Times New Roman" w:cs="Times New Roman"/>
          <w:sz w:val="24"/>
          <w:szCs w:val="24"/>
        </w:rPr>
        <w:t xml:space="preserve"> zadužival</w:t>
      </w:r>
      <w:r w:rsidR="00F47949">
        <w:rPr>
          <w:rFonts w:ascii="Times New Roman" w:hAnsi="Times New Roman" w:cs="Times New Roman"/>
          <w:sz w:val="24"/>
          <w:szCs w:val="24"/>
        </w:rPr>
        <w:t>i</w:t>
      </w:r>
      <w:r w:rsidR="00E367A3">
        <w:rPr>
          <w:rFonts w:ascii="Times New Roman" w:hAnsi="Times New Roman" w:cs="Times New Roman"/>
          <w:sz w:val="24"/>
          <w:szCs w:val="24"/>
        </w:rPr>
        <w:t>.</w:t>
      </w:r>
      <w:r w:rsidR="009B1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BBD" w:rsidRPr="00CE5BBD" w:rsidRDefault="00CE5BBD" w:rsidP="00CE5BB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za financijske rashode na početku proračunske godine </w:t>
      </w:r>
      <w:r w:rsidR="003424F0">
        <w:rPr>
          <w:rFonts w:ascii="Times New Roman" w:hAnsi="Times New Roman" w:cs="Times New Roman"/>
          <w:sz w:val="24"/>
          <w:szCs w:val="24"/>
        </w:rPr>
        <w:t xml:space="preserve">iznosi </w:t>
      </w:r>
      <w:r w:rsidR="006F799C" w:rsidRPr="006F799C">
        <w:rPr>
          <w:rFonts w:ascii="Times New Roman" w:hAnsi="Times New Roman" w:cs="Times New Roman"/>
          <w:sz w:val="24"/>
          <w:szCs w:val="24"/>
        </w:rPr>
        <w:t xml:space="preserve">4.456.399,66 </w:t>
      </w:r>
      <w:r w:rsidR="00B02F03">
        <w:rPr>
          <w:rFonts w:ascii="Times New Roman" w:hAnsi="Times New Roman" w:cs="Times New Roman"/>
          <w:sz w:val="24"/>
          <w:szCs w:val="24"/>
        </w:rPr>
        <w:t xml:space="preserve">kn </w:t>
      </w:r>
      <w:r w:rsidR="006F799C">
        <w:rPr>
          <w:rFonts w:ascii="Times New Roman" w:hAnsi="Times New Roman" w:cs="Times New Roman"/>
          <w:sz w:val="24"/>
          <w:szCs w:val="24"/>
        </w:rPr>
        <w:t>odnosno na 30.06.2019</w:t>
      </w:r>
      <w:r w:rsidR="00F4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iznose </w:t>
      </w:r>
      <w:r w:rsidR="006F799C" w:rsidRPr="006F799C">
        <w:rPr>
          <w:rFonts w:ascii="Times New Roman" w:hAnsi="Times New Roman" w:cs="Times New Roman"/>
          <w:sz w:val="24"/>
          <w:szCs w:val="24"/>
        </w:rPr>
        <w:t xml:space="preserve">4.385.168,26 kuna i to 807.289,26 kuna </w:t>
      </w:r>
      <w:r>
        <w:rPr>
          <w:rFonts w:ascii="Times New Roman" w:hAnsi="Times New Roman" w:cs="Times New Roman"/>
          <w:sz w:val="24"/>
          <w:szCs w:val="24"/>
        </w:rPr>
        <w:t>temeljem Ugovora o</w:t>
      </w:r>
      <w:r w:rsidR="008F6836">
        <w:rPr>
          <w:rFonts w:ascii="Times New Roman" w:hAnsi="Times New Roman" w:cs="Times New Roman"/>
          <w:sz w:val="24"/>
          <w:szCs w:val="24"/>
        </w:rPr>
        <w:t xml:space="preserve"> kreditu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836">
        <w:rPr>
          <w:rFonts w:ascii="Times New Roman" w:hAnsi="Times New Roman" w:cs="Times New Roman"/>
          <w:sz w:val="24"/>
          <w:szCs w:val="24"/>
        </w:rPr>
        <w:t>financiranje</w:t>
      </w:r>
      <w:r w:rsidR="00B02F03" w:rsidRPr="00B02F03">
        <w:rPr>
          <w:rFonts w:ascii="Times New Roman" w:hAnsi="Times New Roman" w:cs="Times New Roman"/>
          <w:sz w:val="24"/>
          <w:szCs w:val="24"/>
        </w:rPr>
        <w:t xml:space="preserve"> izgradnje kanalizacije te priobalnih crpnih stanica za naselje Drage</w:t>
      </w:r>
      <w:r w:rsidR="00F74536">
        <w:rPr>
          <w:rFonts w:ascii="Times New Roman" w:hAnsi="Times New Roman" w:cs="Times New Roman"/>
          <w:sz w:val="24"/>
          <w:szCs w:val="24"/>
        </w:rPr>
        <w:t xml:space="preserve">.te </w:t>
      </w:r>
      <w:r w:rsidR="00F74536" w:rsidRPr="00F74536">
        <w:rPr>
          <w:rFonts w:ascii="Times New Roman" w:hAnsi="Times New Roman" w:cs="Times New Roman"/>
          <w:sz w:val="24"/>
          <w:szCs w:val="24"/>
        </w:rPr>
        <w:t>3.577.879,00</w:t>
      </w:r>
      <w:r w:rsidR="00F74536">
        <w:rPr>
          <w:rFonts w:ascii="Times New Roman" w:hAnsi="Times New Roman" w:cs="Times New Roman"/>
          <w:sz w:val="24"/>
          <w:szCs w:val="24"/>
        </w:rPr>
        <w:t xml:space="preserve"> kuna  temeljem Ugovora u kreditu broj:DT 1-17 za Opremanje Maškoviča Hana</w:t>
      </w:r>
      <w:r w:rsidR="00F47949">
        <w:rPr>
          <w:rFonts w:ascii="Times New Roman" w:hAnsi="Times New Roman" w:cs="Times New Roman"/>
          <w:sz w:val="24"/>
          <w:szCs w:val="24"/>
        </w:rPr>
        <w:t xml:space="preserve"> </w:t>
      </w:r>
      <w:r w:rsidR="00DA4A9D">
        <w:rPr>
          <w:rFonts w:ascii="Times New Roman" w:hAnsi="Times New Roman" w:cs="Times New Roman"/>
          <w:sz w:val="24"/>
          <w:szCs w:val="24"/>
        </w:rPr>
        <w:t xml:space="preserve"> proračunskog korisnika Agencije Han.</w:t>
      </w:r>
      <w:bookmarkStart w:id="0" w:name="_GoBack"/>
      <w:bookmarkEnd w:id="0"/>
    </w:p>
    <w:sectPr w:rsidR="00CE5BBD" w:rsidRPr="00CE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BD"/>
    <w:rsid w:val="00113417"/>
    <w:rsid w:val="001A65B5"/>
    <w:rsid w:val="001B6796"/>
    <w:rsid w:val="001D76A8"/>
    <w:rsid w:val="003424F0"/>
    <w:rsid w:val="003450B2"/>
    <w:rsid w:val="005F49FA"/>
    <w:rsid w:val="006E68C5"/>
    <w:rsid w:val="006F799C"/>
    <w:rsid w:val="008857E1"/>
    <w:rsid w:val="008F106C"/>
    <w:rsid w:val="008F6836"/>
    <w:rsid w:val="009B1D94"/>
    <w:rsid w:val="009D6C3B"/>
    <w:rsid w:val="00B02F03"/>
    <w:rsid w:val="00B70112"/>
    <w:rsid w:val="00C61F86"/>
    <w:rsid w:val="00CE5BBD"/>
    <w:rsid w:val="00D15E3C"/>
    <w:rsid w:val="00DA4A9D"/>
    <w:rsid w:val="00E367A3"/>
    <w:rsid w:val="00F47949"/>
    <w:rsid w:val="00F7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06890-7B10-46FE-BAD0-DFDF73FF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E3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Korisnik-4</dc:creator>
  <cp:lastModifiedBy>Općina Pakoštane</cp:lastModifiedBy>
  <cp:revision>2</cp:revision>
  <cp:lastPrinted>2015-06-29T12:11:00Z</cp:lastPrinted>
  <dcterms:created xsi:type="dcterms:W3CDTF">2019-12-17T19:50:00Z</dcterms:created>
  <dcterms:modified xsi:type="dcterms:W3CDTF">2019-12-17T19:50:00Z</dcterms:modified>
</cp:coreProperties>
</file>